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3B" w:rsidRDefault="000C1F3B" w:rsidP="00027060">
      <w:pPr>
        <w:ind w:firstLine="708"/>
        <w:jc w:val="both"/>
        <w:rPr>
          <w:b/>
          <w:sz w:val="36"/>
          <w:szCs w:val="36"/>
        </w:rPr>
      </w:pPr>
    </w:p>
    <w:p w:rsidR="00F67767" w:rsidRDefault="00F67767" w:rsidP="00027060">
      <w:pPr>
        <w:ind w:firstLine="708"/>
        <w:jc w:val="both"/>
        <w:rPr>
          <w:b/>
          <w:sz w:val="36"/>
          <w:szCs w:val="36"/>
        </w:rPr>
      </w:pPr>
    </w:p>
    <w:p w:rsidR="00F67767" w:rsidRDefault="00F67767" w:rsidP="00027060">
      <w:pPr>
        <w:ind w:firstLine="708"/>
        <w:jc w:val="both"/>
        <w:rPr>
          <w:b/>
          <w:sz w:val="36"/>
          <w:szCs w:val="36"/>
        </w:rPr>
      </w:pPr>
    </w:p>
    <w:p w:rsidR="00F67767" w:rsidRDefault="00F67767" w:rsidP="00027060">
      <w:pPr>
        <w:ind w:firstLine="708"/>
        <w:jc w:val="both"/>
        <w:rPr>
          <w:b/>
          <w:sz w:val="36"/>
          <w:szCs w:val="36"/>
        </w:rPr>
      </w:pPr>
    </w:p>
    <w:p w:rsidR="00027060" w:rsidRDefault="00027060" w:rsidP="00027060">
      <w:pPr>
        <w:jc w:val="both"/>
        <w:rPr>
          <w:b/>
          <w:sz w:val="36"/>
          <w:szCs w:val="36"/>
        </w:rPr>
      </w:pPr>
    </w:p>
    <w:p w:rsidR="000C1F3B" w:rsidRDefault="000C1F3B" w:rsidP="00027060">
      <w:pPr>
        <w:ind w:firstLine="708"/>
        <w:jc w:val="both"/>
        <w:rPr>
          <w:b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center"/>
        <w:rPr>
          <w:rFonts w:eastAsia="Calibri"/>
          <w:b/>
          <w:color w:val="auto"/>
          <w:sz w:val="36"/>
          <w:szCs w:val="36"/>
        </w:rPr>
      </w:pPr>
      <w:r w:rsidRPr="00125CC8">
        <w:rPr>
          <w:rFonts w:eastAsia="Calibri"/>
          <w:b/>
          <w:color w:val="auto"/>
          <w:sz w:val="36"/>
          <w:szCs w:val="36"/>
        </w:rPr>
        <w:t>МУНИЦИПАЛЬНЫЙ СОВЕТ КИШИНЕВ</w:t>
      </w: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center"/>
        <w:rPr>
          <w:rFonts w:eastAsia="Calibri"/>
          <w:color w:val="auto"/>
          <w:sz w:val="28"/>
          <w:szCs w:val="28"/>
          <w:lang w:val="en-US"/>
        </w:rPr>
      </w:pPr>
      <w:r w:rsidRPr="00125CC8">
        <w:rPr>
          <w:rFonts w:eastAsia="Calibri"/>
          <w:color w:val="auto"/>
          <w:sz w:val="28"/>
          <w:szCs w:val="28"/>
          <w:lang w:val="en-US"/>
        </w:rPr>
        <w:t>РЕШЕНИЕ</w:t>
      </w: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0C1F3B" w:rsidRDefault="00125CC8" w:rsidP="00125CC8">
      <w:pPr>
        <w:ind w:firstLine="708"/>
        <w:jc w:val="both"/>
        <w:rPr>
          <w:sz w:val="28"/>
          <w:szCs w:val="28"/>
          <w:lang w:val="en-US"/>
        </w:rPr>
      </w:pPr>
      <w:r w:rsidRPr="000C1F3B">
        <w:rPr>
          <w:sz w:val="28"/>
          <w:szCs w:val="28"/>
          <w:lang w:val="en-US"/>
        </w:rPr>
        <w:t xml:space="preserve">Nr.___________ 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>от</w:t>
      </w:r>
      <w:r w:rsidRPr="000C1F3B">
        <w:rPr>
          <w:sz w:val="28"/>
          <w:szCs w:val="28"/>
          <w:lang w:val="en-US"/>
        </w:rPr>
        <w:t>______________________</w:t>
      </w: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jc w:val="both"/>
        <w:rPr>
          <w:b/>
          <w:bCs/>
          <w:sz w:val="28"/>
          <w:szCs w:val="28"/>
          <w:lang w:val="en-US"/>
        </w:rPr>
      </w:pPr>
      <w:r w:rsidRPr="00125CC8">
        <w:rPr>
          <w:b/>
          <w:bCs/>
          <w:sz w:val="28"/>
          <w:szCs w:val="28"/>
          <w:lang w:val="en-US"/>
        </w:rPr>
        <w:t>Об утверждении</w:t>
      </w:r>
    </w:p>
    <w:p w:rsidR="00125CC8" w:rsidRPr="00125CC8" w:rsidRDefault="00125CC8" w:rsidP="00125CC8">
      <w:pPr>
        <w:pStyle w:val="Default"/>
        <w:jc w:val="both"/>
        <w:rPr>
          <w:b/>
          <w:bCs/>
          <w:sz w:val="28"/>
          <w:szCs w:val="28"/>
        </w:rPr>
      </w:pPr>
      <w:r w:rsidRPr="00125CC8">
        <w:rPr>
          <w:b/>
          <w:bCs/>
          <w:sz w:val="28"/>
          <w:szCs w:val="28"/>
        </w:rPr>
        <w:t>Рег</w:t>
      </w:r>
      <w:r>
        <w:rPr>
          <w:b/>
          <w:bCs/>
          <w:sz w:val="28"/>
          <w:szCs w:val="28"/>
        </w:rPr>
        <w:t>ламента</w:t>
      </w:r>
      <w:r w:rsidRPr="00125CC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деятельности</w:t>
      </w:r>
    </w:p>
    <w:p w:rsidR="00125CC8" w:rsidRPr="00125CC8" w:rsidRDefault="00125CC8" w:rsidP="00125CC8">
      <w:pPr>
        <w:pStyle w:val="Default"/>
        <w:jc w:val="both"/>
        <w:rPr>
          <w:b/>
          <w:bCs/>
          <w:sz w:val="28"/>
          <w:szCs w:val="28"/>
        </w:rPr>
      </w:pPr>
      <w:r w:rsidRPr="00125CC8">
        <w:rPr>
          <w:b/>
          <w:bCs/>
          <w:sz w:val="28"/>
          <w:szCs w:val="28"/>
        </w:rPr>
        <w:t>Муниципальн</w:t>
      </w:r>
      <w:r>
        <w:rPr>
          <w:b/>
          <w:bCs/>
          <w:sz w:val="28"/>
          <w:szCs w:val="28"/>
        </w:rPr>
        <w:t>ого</w:t>
      </w:r>
      <w:r w:rsidRPr="00125CC8">
        <w:rPr>
          <w:b/>
          <w:bCs/>
          <w:sz w:val="28"/>
          <w:szCs w:val="28"/>
        </w:rPr>
        <w:t xml:space="preserve"> совет</w:t>
      </w:r>
      <w:r>
        <w:rPr>
          <w:b/>
          <w:bCs/>
          <w:sz w:val="28"/>
          <w:szCs w:val="28"/>
        </w:rPr>
        <w:t>а</w:t>
      </w:r>
      <w:r w:rsidRPr="00125CC8">
        <w:rPr>
          <w:b/>
          <w:bCs/>
          <w:sz w:val="28"/>
          <w:szCs w:val="28"/>
        </w:rPr>
        <w:t xml:space="preserve"> по участию (</w:t>
      </w:r>
      <w:r w:rsidRPr="00125CC8">
        <w:rPr>
          <w:b/>
          <w:bCs/>
          <w:sz w:val="28"/>
          <w:szCs w:val="28"/>
          <w:lang w:val="en-US"/>
        </w:rPr>
        <w:t>CMP</w:t>
      </w:r>
      <w:r w:rsidRPr="00125CC8">
        <w:rPr>
          <w:b/>
          <w:bCs/>
          <w:sz w:val="28"/>
          <w:szCs w:val="28"/>
        </w:rPr>
        <w:t>)</w:t>
      </w: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ind w:firstLine="720"/>
        <w:jc w:val="both"/>
        <w:rPr>
          <w:sz w:val="28"/>
          <w:szCs w:val="28"/>
        </w:rPr>
      </w:pPr>
      <w:proofErr w:type="gramStart"/>
      <w:r w:rsidRPr="00125CC8">
        <w:rPr>
          <w:sz w:val="28"/>
          <w:szCs w:val="28"/>
        </w:rPr>
        <w:t xml:space="preserve">В целях содействия участию заинтересованных сторон в процессе разработки, внедрения, мониторинга, оценки и обновления документов стратегического планирования, </w:t>
      </w:r>
      <w:r>
        <w:rPr>
          <w:sz w:val="28"/>
          <w:szCs w:val="28"/>
        </w:rPr>
        <w:t>в соответствии с положениями ст. 14 (1) Закона №</w:t>
      </w:r>
      <w:r w:rsidRPr="00125CC8">
        <w:rPr>
          <w:sz w:val="28"/>
          <w:szCs w:val="28"/>
        </w:rPr>
        <w:t xml:space="preserve">436 от 28.12.2006 </w:t>
      </w:r>
      <w:r>
        <w:rPr>
          <w:sz w:val="28"/>
          <w:szCs w:val="28"/>
        </w:rPr>
        <w:t>о</w:t>
      </w:r>
      <w:r w:rsidRPr="00125CC8">
        <w:rPr>
          <w:sz w:val="28"/>
          <w:szCs w:val="28"/>
        </w:rPr>
        <w:t xml:space="preserve"> ме</w:t>
      </w:r>
      <w:r>
        <w:rPr>
          <w:sz w:val="28"/>
          <w:szCs w:val="28"/>
        </w:rPr>
        <w:t>стном публичном управлении, ст</w:t>
      </w:r>
      <w:r w:rsidRPr="00125CC8">
        <w:rPr>
          <w:sz w:val="28"/>
          <w:szCs w:val="28"/>
        </w:rPr>
        <w:t xml:space="preserve">. 101 Положения о создании и функционировании Кишиневского муниципального совета, утвержденного решением </w:t>
      </w:r>
      <w:r>
        <w:rPr>
          <w:sz w:val="28"/>
          <w:szCs w:val="28"/>
        </w:rPr>
        <w:t>МСК №</w:t>
      </w:r>
      <w:r w:rsidRPr="00125CC8">
        <w:rPr>
          <w:sz w:val="28"/>
          <w:szCs w:val="28"/>
        </w:rPr>
        <w:t>2/1 от 14.06.2016, ст. 6 (1) и (2) п</w:t>
      </w:r>
      <w:r>
        <w:rPr>
          <w:sz w:val="28"/>
          <w:szCs w:val="28"/>
        </w:rPr>
        <w:t>.</w:t>
      </w:r>
      <w:r w:rsidRPr="00125CC8">
        <w:rPr>
          <w:sz w:val="28"/>
          <w:szCs w:val="28"/>
        </w:rPr>
        <w:t xml:space="preserve"> 4) </w:t>
      </w:r>
      <w:r w:rsidRPr="00125CC8"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Закона №136 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17.06.2016 </w:t>
      </w:r>
      <w:r w:rsidRPr="00125CC8">
        <w:rPr>
          <w:sz w:val="28"/>
          <w:szCs w:val="28"/>
        </w:rPr>
        <w:t>о стату</w:t>
      </w:r>
      <w:r>
        <w:rPr>
          <w:sz w:val="28"/>
          <w:szCs w:val="28"/>
        </w:rPr>
        <w:t>т</w:t>
      </w:r>
      <w:r w:rsidRPr="00125CC8">
        <w:rPr>
          <w:sz w:val="28"/>
          <w:szCs w:val="28"/>
        </w:rPr>
        <w:t>е муницип</w:t>
      </w:r>
      <w:r>
        <w:rPr>
          <w:sz w:val="28"/>
          <w:szCs w:val="28"/>
        </w:rPr>
        <w:t>ия</w:t>
      </w:r>
      <w:r w:rsidRPr="00125CC8">
        <w:rPr>
          <w:sz w:val="28"/>
          <w:szCs w:val="28"/>
        </w:rPr>
        <w:t xml:space="preserve"> </w:t>
      </w:r>
      <w:proofErr w:type="spellStart"/>
      <w:r w:rsidRPr="00125CC8">
        <w:rPr>
          <w:sz w:val="28"/>
          <w:szCs w:val="28"/>
        </w:rPr>
        <w:t>Кишинэу</w:t>
      </w:r>
      <w:proofErr w:type="spellEnd"/>
      <w:r w:rsidRPr="00125CC8">
        <w:rPr>
          <w:sz w:val="28"/>
          <w:szCs w:val="28"/>
        </w:rPr>
        <w:t xml:space="preserve">, ст. 2 </w:t>
      </w:r>
      <w:r>
        <w:rPr>
          <w:sz w:val="28"/>
          <w:szCs w:val="28"/>
        </w:rPr>
        <w:t>(1) Закона №</w:t>
      </w:r>
      <w:r w:rsidRPr="00125CC8">
        <w:rPr>
          <w:sz w:val="28"/>
          <w:szCs w:val="28"/>
        </w:rPr>
        <w:t>837 от 17.05.1996 об общественных объединениях, ст. 4 (</w:t>
      </w:r>
      <w:r w:rsidRPr="00125CC8">
        <w:rPr>
          <w:sz w:val="28"/>
          <w:szCs w:val="28"/>
          <w:lang w:val="en-US"/>
        </w:rPr>
        <w:t>b</w:t>
      </w:r>
      <w:r w:rsidRPr="00125CC8">
        <w:rPr>
          <w:sz w:val="28"/>
          <w:szCs w:val="28"/>
        </w:rPr>
        <w:t>), ст. 5 (</w:t>
      </w:r>
      <w:r w:rsidRPr="00125CC8">
        <w:rPr>
          <w:sz w:val="28"/>
          <w:szCs w:val="28"/>
          <w:lang w:val="en-US"/>
        </w:rPr>
        <w:t>b</w:t>
      </w:r>
      <w:r w:rsidRPr="00125CC8">
        <w:rPr>
          <w:sz w:val="28"/>
          <w:szCs w:val="28"/>
        </w:rPr>
        <w:t>), ст. 6 (</w:t>
      </w:r>
      <w:r w:rsidRPr="00125CC8">
        <w:rPr>
          <w:sz w:val="28"/>
          <w:szCs w:val="28"/>
          <w:lang w:val="en-US"/>
        </w:rPr>
        <w:t>c</w:t>
      </w:r>
      <w:r w:rsidRPr="00125CC8">
        <w:rPr>
          <w:sz w:val="28"/>
          <w:szCs w:val="28"/>
        </w:rPr>
        <w:t xml:space="preserve">), ст. 7 </w:t>
      </w:r>
      <w:r>
        <w:rPr>
          <w:sz w:val="28"/>
          <w:szCs w:val="28"/>
        </w:rPr>
        <w:t xml:space="preserve">(1) </w:t>
      </w:r>
      <w:r w:rsidRPr="00125CC8"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Закона №</w:t>
      </w:r>
      <w:r w:rsidRPr="00125CC8">
        <w:rPr>
          <w:sz w:val="28"/>
          <w:szCs w:val="28"/>
        </w:rPr>
        <w:t xml:space="preserve">239 от 13.11.2008 о прозрачности процесса принятия решений и в соответствии с </w:t>
      </w:r>
      <w:r>
        <w:rPr>
          <w:sz w:val="28"/>
          <w:szCs w:val="28"/>
        </w:rPr>
        <w:t>Постановлением Правительства №</w:t>
      </w:r>
      <w:r w:rsidRPr="00125CC8">
        <w:rPr>
          <w:sz w:val="28"/>
          <w:szCs w:val="28"/>
        </w:rPr>
        <w:t>967 от 09.08.2016 о механизме общественных консультаций с гражданским обществом в процессе принятия решений, Положением о прозрачности</w:t>
      </w:r>
      <w:proofErr w:type="gramEnd"/>
      <w:r w:rsidRPr="00125CC8">
        <w:rPr>
          <w:sz w:val="28"/>
          <w:szCs w:val="28"/>
        </w:rPr>
        <w:t xml:space="preserve"> в Решении от 22.01.2008 г.,</w:t>
      </w:r>
    </w:p>
    <w:p w:rsidR="00125CC8" w:rsidRPr="00125CC8" w:rsidRDefault="00125CC8" w:rsidP="00125CC8">
      <w:pPr>
        <w:pStyle w:val="Default"/>
        <w:ind w:firstLine="720"/>
        <w:jc w:val="both"/>
        <w:rPr>
          <w:sz w:val="28"/>
          <w:szCs w:val="28"/>
          <w:lang w:val="en-US"/>
        </w:rPr>
      </w:pPr>
      <w:proofErr w:type="spellStart"/>
      <w:r w:rsidRPr="00125CC8">
        <w:rPr>
          <w:sz w:val="28"/>
          <w:szCs w:val="28"/>
          <w:lang w:val="en-US"/>
        </w:rPr>
        <w:t>Муниципальный</w:t>
      </w:r>
      <w:proofErr w:type="spellEnd"/>
      <w:r w:rsidRPr="00125CC8">
        <w:rPr>
          <w:sz w:val="28"/>
          <w:szCs w:val="28"/>
          <w:lang w:val="en-US"/>
        </w:rPr>
        <w:t xml:space="preserve"> </w:t>
      </w:r>
      <w:proofErr w:type="spellStart"/>
      <w:r w:rsidRPr="00125CC8">
        <w:rPr>
          <w:sz w:val="28"/>
          <w:szCs w:val="28"/>
          <w:lang w:val="en-US"/>
        </w:rPr>
        <w:t>совет</w:t>
      </w:r>
      <w:proofErr w:type="spellEnd"/>
      <w:r w:rsidRPr="00125CC8">
        <w:rPr>
          <w:sz w:val="28"/>
          <w:szCs w:val="28"/>
          <w:lang w:val="en-US"/>
        </w:rPr>
        <w:t xml:space="preserve"> </w:t>
      </w:r>
      <w:proofErr w:type="spellStart"/>
      <w:r w:rsidRPr="00125CC8">
        <w:rPr>
          <w:sz w:val="28"/>
          <w:szCs w:val="28"/>
          <w:lang w:val="en-US"/>
        </w:rPr>
        <w:t>Кишинэу</w:t>
      </w:r>
      <w:proofErr w:type="spellEnd"/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>РЕШИЛ</w:t>
      </w:r>
      <w:r w:rsidRPr="00125CC8">
        <w:rPr>
          <w:rFonts w:eastAsia="Calibri"/>
          <w:b/>
          <w:color w:val="auto"/>
          <w:sz w:val="36"/>
          <w:szCs w:val="36"/>
        </w:rPr>
        <w:t>:</w:t>
      </w: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ind w:firstLine="708"/>
        <w:jc w:val="both"/>
        <w:rPr>
          <w:sz w:val="28"/>
          <w:szCs w:val="28"/>
        </w:rPr>
      </w:pPr>
      <w:r w:rsidRPr="00125CC8">
        <w:rPr>
          <w:sz w:val="28"/>
          <w:szCs w:val="28"/>
        </w:rPr>
        <w:t>1. Утвер</w:t>
      </w:r>
      <w:r>
        <w:rPr>
          <w:sz w:val="28"/>
          <w:szCs w:val="28"/>
        </w:rPr>
        <w:t>дить</w:t>
      </w:r>
      <w:r w:rsidRPr="00125CC8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</w:t>
      </w:r>
      <w:r w:rsidRPr="00125CC8">
        <w:rPr>
          <w:sz w:val="28"/>
          <w:szCs w:val="28"/>
        </w:rPr>
        <w:t xml:space="preserve"> деятельности Муниципального совета по участию (СМР);</w:t>
      </w:r>
    </w:p>
    <w:p w:rsidR="00125CC8" w:rsidRDefault="00125CC8" w:rsidP="00125CC8">
      <w:pPr>
        <w:pStyle w:val="Default"/>
        <w:ind w:firstLine="708"/>
        <w:jc w:val="both"/>
        <w:rPr>
          <w:sz w:val="28"/>
          <w:szCs w:val="28"/>
        </w:rPr>
      </w:pPr>
      <w:r w:rsidRPr="00125CC8">
        <w:rPr>
          <w:sz w:val="28"/>
          <w:szCs w:val="28"/>
        </w:rPr>
        <w:t>2. Установ</w:t>
      </w:r>
      <w:r>
        <w:rPr>
          <w:sz w:val="28"/>
          <w:szCs w:val="28"/>
        </w:rPr>
        <w:t>ить</w:t>
      </w:r>
      <w:r w:rsidRPr="00125CC8">
        <w:rPr>
          <w:sz w:val="28"/>
          <w:szCs w:val="28"/>
        </w:rPr>
        <w:t xml:space="preserve"> предельный срок в 30 рабочих дней для подготовки и проведения выборов членов </w:t>
      </w:r>
      <w:r>
        <w:rPr>
          <w:sz w:val="28"/>
          <w:szCs w:val="28"/>
        </w:rPr>
        <w:t>МСК</w:t>
      </w:r>
      <w:r w:rsidRPr="00125CC8">
        <w:rPr>
          <w:sz w:val="28"/>
          <w:szCs w:val="28"/>
        </w:rPr>
        <w:t>;</w:t>
      </w:r>
    </w:p>
    <w:p w:rsidR="00125CC8" w:rsidRPr="00125CC8" w:rsidRDefault="00125CC8" w:rsidP="00125CC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Поручить рабочей группе, разработавшей проект Регламента деятельности СМР, подготовку и проведение выборов в СМР;</w:t>
      </w:r>
    </w:p>
    <w:p w:rsidR="00125CC8" w:rsidRPr="00125CC8" w:rsidRDefault="00125CC8" w:rsidP="00125CC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25CC8">
        <w:rPr>
          <w:sz w:val="28"/>
          <w:szCs w:val="28"/>
        </w:rPr>
        <w:t xml:space="preserve">. За исполнение этого решения отвечает </w:t>
      </w:r>
      <w:r>
        <w:rPr>
          <w:sz w:val="28"/>
          <w:szCs w:val="28"/>
        </w:rPr>
        <w:t xml:space="preserve">ответственный </w:t>
      </w:r>
      <w:proofErr w:type="spellStart"/>
      <w:r>
        <w:rPr>
          <w:sz w:val="28"/>
          <w:szCs w:val="28"/>
        </w:rPr>
        <w:t>вице-примар</w:t>
      </w:r>
      <w:proofErr w:type="spellEnd"/>
      <w:r w:rsidRPr="00125CC8">
        <w:rPr>
          <w:sz w:val="28"/>
          <w:szCs w:val="28"/>
        </w:rPr>
        <w:t xml:space="preserve"> г-н Руслан КОДРЯНУ.</w:t>
      </w: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125CC8" w:rsidRDefault="00125CC8" w:rsidP="00125CC8">
      <w:pPr>
        <w:pStyle w:val="Default"/>
        <w:spacing w:after="100" w:afterAutospacing="1"/>
        <w:jc w:val="both"/>
        <w:rPr>
          <w:rFonts w:eastAsia="Calibri"/>
          <w:b/>
          <w:color w:val="auto"/>
          <w:sz w:val="36"/>
          <w:szCs w:val="36"/>
        </w:rPr>
      </w:pPr>
    </w:p>
    <w:p w:rsidR="00125CC8" w:rsidRPr="00911AF9" w:rsidRDefault="00125CC8" w:rsidP="00125CC8">
      <w:pPr>
        <w:pStyle w:val="Default"/>
        <w:spacing w:after="100" w:afterAutospacing="1"/>
        <w:jc w:val="both"/>
        <w:rPr>
          <w:sz w:val="28"/>
          <w:szCs w:val="28"/>
        </w:rPr>
      </w:pPr>
      <w:r w:rsidRPr="00911AF9">
        <w:rPr>
          <w:sz w:val="28"/>
          <w:szCs w:val="28"/>
        </w:rPr>
        <w:t xml:space="preserve">ПРЕДСЕДАТЕЛЬ </w:t>
      </w:r>
      <w:r w:rsidR="00911AF9" w:rsidRPr="00911AF9">
        <w:rPr>
          <w:sz w:val="28"/>
          <w:szCs w:val="28"/>
        </w:rPr>
        <w:t>ЗАСЕД</w:t>
      </w:r>
      <w:r w:rsidRPr="00911AF9">
        <w:rPr>
          <w:sz w:val="28"/>
          <w:szCs w:val="28"/>
        </w:rPr>
        <w:t>АНИЯ</w:t>
      </w:r>
    </w:p>
    <w:p w:rsidR="00125CC8" w:rsidRPr="00911AF9" w:rsidRDefault="00125CC8" w:rsidP="00125CC8">
      <w:pPr>
        <w:pStyle w:val="Default"/>
        <w:spacing w:after="100" w:afterAutospacing="1"/>
        <w:jc w:val="both"/>
        <w:rPr>
          <w:sz w:val="28"/>
          <w:szCs w:val="28"/>
        </w:rPr>
      </w:pPr>
    </w:p>
    <w:p w:rsidR="00125CC8" w:rsidRPr="00911AF9" w:rsidRDefault="00125CC8" w:rsidP="00125CC8">
      <w:pPr>
        <w:pStyle w:val="Default"/>
        <w:spacing w:after="100" w:afterAutospacing="1"/>
        <w:jc w:val="both"/>
        <w:rPr>
          <w:sz w:val="28"/>
          <w:szCs w:val="28"/>
        </w:rPr>
      </w:pPr>
    </w:p>
    <w:p w:rsidR="00F67767" w:rsidRPr="00911AF9" w:rsidRDefault="00911AF9" w:rsidP="00125CC8">
      <w:pPr>
        <w:pStyle w:val="Default"/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ПОДПИСАНО</w:t>
      </w:r>
      <w:r w:rsidR="00125CC8" w:rsidRPr="00911AF9">
        <w:rPr>
          <w:sz w:val="28"/>
          <w:szCs w:val="28"/>
        </w:rPr>
        <w:t>: СЕКРЕТАР</w:t>
      </w:r>
      <w:r>
        <w:rPr>
          <w:sz w:val="28"/>
          <w:szCs w:val="28"/>
        </w:rPr>
        <w:t>ЁМ</w:t>
      </w:r>
      <w:r w:rsidR="00125CC8" w:rsidRPr="00911AF9">
        <w:rPr>
          <w:sz w:val="28"/>
          <w:szCs w:val="28"/>
        </w:rPr>
        <w:t xml:space="preserve"> СОВЕТА</w:t>
      </w:r>
    </w:p>
    <w:p w:rsidR="00F67767" w:rsidRPr="00125CC8" w:rsidRDefault="00F67767" w:rsidP="00F67767">
      <w:pPr>
        <w:pStyle w:val="Default"/>
        <w:spacing w:after="100" w:afterAutospacing="1"/>
        <w:jc w:val="both"/>
        <w:rPr>
          <w:sz w:val="28"/>
          <w:szCs w:val="28"/>
        </w:rPr>
      </w:pPr>
    </w:p>
    <w:p w:rsidR="0049438D" w:rsidRPr="00911AF9" w:rsidRDefault="0049438D" w:rsidP="00027060">
      <w:pPr>
        <w:jc w:val="both"/>
      </w:pPr>
    </w:p>
    <w:sectPr w:rsidR="0049438D" w:rsidRPr="00911AF9" w:rsidSect="003B2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B46DF"/>
    <w:multiLevelType w:val="hybridMultilevel"/>
    <w:tmpl w:val="6A022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53D3E"/>
    <w:multiLevelType w:val="hybridMultilevel"/>
    <w:tmpl w:val="5AFE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9223E"/>
    <w:rsid w:val="00027060"/>
    <w:rsid w:val="000C1F3B"/>
    <w:rsid w:val="00125CC8"/>
    <w:rsid w:val="001D4D5C"/>
    <w:rsid w:val="00311324"/>
    <w:rsid w:val="00321341"/>
    <w:rsid w:val="003B282C"/>
    <w:rsid w:val="0049223E"/>
    <w:rsid w:val="0049438D"/>
    <w:rsid w:val="005E0C2D"/>
    <w:rsid w:val="006B3649"/>
    <w:rsid w:val="0076521B"/>
    <w:rsid w:val="007D361E"/>
    <w:rsid w:val="00911AF9"/>
    <w:rsid w:val="00946DE5"/>
    <w:rsid w:val="009A2A25"/>
    <w:rsid w:val="009C7304"/>
    <w:rsid w:val="00A124D1"/>
    <w:rsid w:val="00B65335"/>
    <w:rsid w:val="00B715AC"/>
    <w:rsid w:val="00CA3E72"/>
    <w:rsid w:val="00CF5654"/>
    <w:rsid w:val="00D11781"/>
    <w:rsid w:val="00D1610C"/>
    <w:rsid w:val="00D84EAC"/>
    <w:rsid w:val="00DA337A"/>
    <w:rsid w:val="00E57965"/>
    <w:rsid w:val="00ED1BDF"/>
    <w:rsid w:val="00F6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438D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223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rsid w:val="00027060"/>
  </w:style>
  <w:style w:type="character" w:styleId="a3">
    <w:name w:val="annotation reference"/>
    <w:rsid w:val="006B3649"/>
    <w:rPr>
      <w:sz w:val="16"/>
      <w:szCs w:val="16"/>
    </w:rPr>
  </w:style>
  <w:style w:type="paragraph" w:styleId="a4">
    <w:name w:val="annotation text"/>
    <w:basedOn w:val="a"/>
    <w:link w:val="a5"/>
    <w:rsid w:val="006B3649"/>
    <w:rPr>
      <w:sz w:val="20"/>
      <w:szCs w:val="20"/>
    </w:rPr>
  </w:style>
  <w:style w:type="character" w:customStyle="1" w:styleId="a5">
    <w:name w:val="Текст примечания Знак"/>
    <w:link w:val="a4"/>
    <w:rsid w:val="006B3649"/>
    <w:rPr>
      <w:rFonts w:eastAsia="Calibri"/>
    </w:rPr>
  </w:style>
  <w:style w:type="paragraph" w:styleId="a6">
    <w:name w:val="annotation subject"/>
    <w:basedOn w:val="a4"/>
    <w:next w:val="a4"/>
    <w:link w:val="a7"/>
    <w:rsid w:val="006B3649"/>
    <w:rPr>
      <w:b/>
      <w:bCs/>
    </w:rPr>
  </w:style>
  <w:style w:type="character" w:customStyle="1" w:styleId="a7">
    <w:name w:val="Тема примечания Знак"/>
    <w:link w:val="a6"/>
    <w:rsid w:val="006B3649"/>
    <w:rPr>
      <w:rFonts w:eastAsia="Calibri"/>
      <w:b/>
      <w:bCs/>
    </w:rPr>
  </w:style>
  <w:style w:type="paragraph" w:styleId="a8">
    <w:name w:val="Balloon Text"/>
    <w:basedOn w:val="a"/>
    <w:link w:val="a9"/>
    <w:rsid w:val="006B36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B3649"/>
    <w:rPr>
      <w:rFonts w:ascii="Tahoma" w:eastAsia="Calibri" w:hAnsi="Tahoma" w:cs="Tahoma"/>
      <w:sz w:val="16"/>
      <w:szCs w:val="16"/>
    </w:rPr>
  </w:style>
  <w:style w:type="character" w:styleId="aa">
    <w:name w:val="Hyperlink"/>
    <w:uiPriority w:val="99"/>
    <w:unhideWhenUsed/>
    <w:rsid w:val="00F677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Consiliul Municipal Chisinau</vt:lpstr>
    </vt:vector>
  </TitlesOfParts>
  <Company>II</Company>
  <LinksUpToDate>false</LinksUpToDate>
  <CharactersWithSpaces>1505</CharactersWithSpaces>
  <SharedDoc>false</SharedDoc>
  <HLinks>
    <vt:vector size="6" baseType="variant">
      <vt:variant>
        <vt:i4>6553663</vt:i4>
      </vt:variant>
      <vt:variant>
        <vt:i4>0</vt:i4>
      </vt:variant>
      <vt:variant>
        <vt:i4>0</vt:i4>
      </vt:variant>
      <vt:variant>
        <vt:i4>5</vt:i4>
      </vt:variant>
      <vt:variant>
        <vt:lpwstr>http://www.cancelaria.gov.md/ro/structura-cancelariei/directia-generala-politici-de-descentralizare-si-administrare-locala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Consiliul Municipal Chisinau</dc:title>
  <dc:creator>ADmin</dc:creator>
  <cp:lastModifiedBy>olga</cp:lastModifiedBy>
  <cp:revision>4</cp:revision>
  <dcterms:created xsi:type="dcterms:W3CDTF">2017-12-11T10:49:00Z</dcterms:created>
  <dcterms:modified xsi:type="dcterms:W3CDTF">2017-12-28T20:43:00Z</dcterms:modified>
</cp:coreProperties>
</file>